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F7CE" w14:textId="77777777" w:rsidR="003140A9" w:rsidRPr="003140A9" w:rsidRDefault="003140A9" w:rsidP="003140A9">
      <w:pPr>
        <w:rPr>
          <w:b/>
          <w:bCs/>
          <w:lang w:val="en-CA"/>
        </w:rPr>
      </w:pPr>
      <w:r w:rsidRPr="003140A9">
        <w:rPr>
          <w:b/>
          <w:bCs/>
          <w:lang w:val="en-CA"/>
        </w:rPr>
        <w:t>Subject: Guidelines for Post-Dated Cheques as Collateral for CedisPay Loans</w:t>
      </w:r>
    </w:p>
    <w:p w14:paraId="41748462" w14:textId="77777777" w:rsidR="003140A9" w:rsidRPr="003140A9" w:rsidRDefault="003140A9" w:rsidP="003140A9">
      <w:pPr>
        <w:rPr>
          <w:lang w:val="en-CA"/>
        </w:rPr>
      </w:pPr>
      <w:r w:rsidRPr="003140A9">
        <w:rPr>
          <w:lang w:val="en-CA"/>
        </w:rPr>
        <w:t>Dear valued customers,</w:t>
      </w:r>
    </w:p>
    <w:p w14:paraId="2E0788AE" w14:textId="77777777" w:rsidR="003140A9" w:rsidRPr="003140A9" w:rsidRDefault="003140A9" w:rsidP="003140A9">
      <w:pPr>
        <w:rPr>
          <w:lang w:val="en-CA"/>
        </w:rPr>
      </w:pPr>
      <w:r w:rsidRPr="003140A9">
        <w:rPr>
          <w:lang w:val="en-CA"/>
        </w:rPr>
        <w:t>We hope this email finds you well. At CedisPay, we offer a range of loan collateral options to make it easier for you to access the financial assistance you need. As part of our collateral options, we accept post-dated cheques for loan amounts exceeding GHS 10,000.</w:t>
      </w:r>
    </w:p>
    <w:p w14:paraId="72135652" w14:textId="77777777" w:rsidR="003140A9" w:rsidRPr="003140A9" w:rsidRDefault="003140A9" w:rsidP="003140A9">
      <w:pPr>
        <w:rPr>
          <w:lang w:val="en-CA"/>
        </w:rPr>
      </w:pPr>
      <w:r w:rsidRPr="003140A9">
        <w:rPr>
          <w:lang w:val="en-CA"/>
        </w:rPr>
        <w:t>To ensure a smooth loan evaluation process, we have outlined some simple guidelines for post-dated cheques as collateral. Please read them carefully before issuing a post-dated cheque to CedisPay.</w:t>
      </w:r>
    </w:p>
    <w:p w14:paraId="6AE38332" w14:textId="77777777" w:rsidR="003140A9" w:rsidRPr="003140A9" w:rsidRDefault="003140A9" w:rsidP="003140A9">
      <w:pPr>
        <w:rPr>
          <w:lang w:val="en-CA"/>
        </w:rPr>
      </w:pPr>
      <w:r w:rsidRPr="003140A9">
        <w:rPr>
          <w:lang w:val="en-CA"/>
        </w:rPr>
        <w:t>Receiving Post-Dated Cheques</w:t>
      </w:r>
    </w:p>
    <w:p w14:paraId="352CF54C" w14:textId="77777777" w:rsidR="003140A9" w:rsidRPr="003140A9" w:rsidRDefault="003140A9" w:rsidP="003140A9">
      <w:pPr>
        <w:rPr>
          <w:lang w:val="en-CA"/>
        </w:rPr>
      </w:pPr>
      <w:r w:rsidRPr="003140A9">
        <w:rPr>
          <w:lang w:val="en-CA"/>
        </w:rPr>
        <w:t>Post-dated cheques should be received before you submit your loan application for evaluation. This ensures that we can evaluate the cheque and verify that it meets our requirements before approving your loan.</w:t>
      </w:r>
    </w:p>
    <w:p w14:paraId="18CB4040" w14:textId="77777777" w:rsidR="003140A9" w:rsidRPr="003140A9" w:rsidRDefault="003140A9" w:rsidP="003140A9">
      <w:pPr>
        <w:rPr>
          <w:lang w:val="en-CA"/>
        </w:rPr>
      </w:pPr>
      <w:r w:rsidRPr="003140A9">
        <w:rPr>
          <w:lang w:val="en-CA"/>
        </w:rPr>
        <w:t>Evaluating Post-Dated Cheques</w:t>
      </w:r>
    </w:p>
    <w:p w14:paraId="486C9058" w14:textId="77777777" w:rsidR="003140A9" w:rsidRPr="003140A9" w:rsidRDefault="003140A9" w:rsidP="003140A9">
      <w:pPr>
        <w:rPr>
          <w:lang w:val="en-CA"/>
        </w:rPr>
      </w:pPr>
      <w:r w:rsidRPr="003140A9">
        <w:rPr>
          <w:lang w:val="en-CA"/>
        </w:rPr>
        <w:t>To evaluate post-dated cheques, we follow these steps:</w:t>
      </w:r>
    </w:p>
    <w:p w14:paraId="07EA698C" w14:textId="77777777" w:rsidR="003140A9" w:rsidRPr="003140A9" w:rsidRDefault="003140A9" w:rsidP="003140A9">
      <w:pPr>
        <w:numPr>
          <w:ilvl w:val="0"/>
          <w:numId w:val="17"/>
        </w:numPr>
        <w:rPr>
          <w:lang w:val="en-CA"/>
        </w:rPr>
      </w:pPr>
      <w:r w:rsidRPr="003140A9">
        <w:rPr>
          <w:lang w:val="en-CA"/>
        </w:rPr>
        <w:t>Confirm that the cheque comes from an active account that is currently operational and has enough cash activity to support the loan. An active account is one where the account holder is making regular deposits and withdrawals. A dormant account is one where there has been no activity for an extended period of time.</w:t>
      </w:r>
    </w:p>
    <w:p w14:paraId="46DFD0B6" w14:textId="77777777" w:rsidR="003140A9" w:rsidRPr="003140A9" w:rsidRDefault="003140A9" w:rsidP="003140A9">
      <w:pPr>
        <w:numPr>
          <w:ilvl w:val="0"/>
          <w:numId w:val="17"/>
        </w:numPr>
        <w:rPr>
          <w:lang w:val="en-CA"/>
        </w:rPr>
      </w:pPr>
      <w:r w:rsidRPr="003140A9">
        <w:rPr>
          <w:lang w:val="en-CA"/>
        </w:rPr>
        <w:t>Check the account activity to determine whether the cash inflow for a month can at least pay the loan in the event of default by the client.</w:t>
      </w:r>
    </w:p>
    <w:p w14:paraId="1356C072" w14:textId="77777777" w:rsidR="003140A9" w:rsidRPr="003140A9" w:rsidRDefault="003140A9" w:rsidP="003140A9">
      <w:pPr>
        <w:numPr>
          <w:ilvl w:val="0"/>
          <w:numId w:val="17"/>
        </w:numPr>
        <w:rPr>
          <w:lang w:val="en-CA"/>
        </w:rPr>
      </w:pPr>
      <w:r w:rsidRPr="003140A9">
        <w:rPr>
          <w:lang w:val="en-CA"/>
        </w:rPr>
        <w:t>Calculate the average bank balance for the past three months. The average balance should be sufficient to cover the loan repayment amount each month. You should also have a savings account to cover any remaining balance.</w:t>
      </w:r>
    </w:p>
    <w:p w14:paraId="02217F3A" w14:textId="77777777" w:rsidR="003140A9" w:rsidRPr="003140A9" w:rsidRDefault="003140A9" w:rsidP="003140A9">
      <w:pPr>
        <w:rPr>
          <w:lang w:val="en-CA"/>
        </w:rPr>
      </w:pPr>
      <w:r w:rsidRPr="003140A9">
        <w:rPr>
          <w:lang w:val="en-CA"/>
        </w:rPr>
        <w:t>By following these guidelines, you can ensure that your post-dated cheque is acceptable to CedisPay and that your loan evaluation process goes smoothly.</w:t>
      </w:r>
    </w:p>
    <w:p w14:paraId="5A1A952F" w14:textId="77777777" w:rsidR="003140A9" w:rsidRPr="003140A9" w:rsidRDefault="003140A9" w:rsidP="003140A9">
      <w:pPr>
        <w:rPr>
          <w:lang w:val="en-CA"/>
        </w:rPr>
      </w:pPr>
      <w:r w:rsidRPr="003140A9">
        <w:rPr>
          <w:lang w:val="en-CA"/>
        </w:rPr>
        <w:t>Thank you for choosing CedisPay as your preferred financial partner. If you have any questions or concerns, please feel free to contact our customer support team.</w:t>
      </w:r>
    </w:p>
    <w:p w14:paraId="48D9FFFF" w14:textId="77777777" w:rsidR="003140A9" w:rsidRPr="003140A9" w:rsidRDefault="003140A9" w:rsidP="003140A9">
      <w:pPr>
        <w:rPr>
          <w:lang w:val="en-CA"/>
        </w:rPr>
      </w:pPr>
      <w:r w:rsidRPr="003140A9">
        <w:rPr>
          <w:lang w:val="en-CA"/>
        </w:rPr>
        <w:t>Best regards, CedisPay Team</w:t>
      </w:r>
    </w:p>
    <w:p w14:paraId="43BFA012" w14:textId="77777777" w:rsidR="00CD2A9A" w:rsidRPr="00D92BB5" w:rsidRDefault="00CD2A9A" w:rsidP="00D92BB5"/>
    <w:sectPr w:rsidR="00CD2A9A" w:rsidRPr="00D92BB5" w:rsidSect="00F767E4">
      <w:headerReference w:type="default" r:id="rId7"/>
      <w:footerReference w:type="default" r:id="rId8"/>
      <w:pgSz w:w="11907" w:h="16839" w:code="9"/>
      <w:pgMar w:top="2980" w:right="1440" w:bottom="1440" w:left="144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D211E" w14:textId="77777777" w:rsidR="00DD2E58" w:rsidRDefault="00DD2E58" w:rsidP="00F767E4">
      <w:pPr>
        <w:spacing w:after="0" w:line="240" w:lineRule="auto"/>
      </w:pPr>
      <w:r>
        <w:separator/>
      </w:r>
    </w:p>
  </w:endnote>
  <w:endnote w:type="continuationSeparator" w:id="0">
    <w:p w14:paraId="6DDFEE75" w14:textId="77777777" w:rsidR="00DD2E58" w:rsidRDefault="00DD2E58" w:rsidP="00F7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CC98" w14:textId="3EA85B9A" w:rsidR="00F767E4" w:rsidRDefault="00F767E4">
    <w:pPr>
      <w:pStyle w:val="Footer"/>
    </w:pPr>
    <w:r>
      <w:rPr>
        <w:b/>
        <w:noProof/>
      </w:rPr>
      <mc:AlternateContent>
        <mc:Choice Requires="wps">
          <w:drawing>
            <wp:anchor distT="0" distB="0" distL="114300" distR="114300" simplePos="0" relativeHeight="251659264" behindDoc="0" locked="0" layoutInCell="1" allowOverlap="1" wp14:anchorId="41336164" wp14:editId="6B2C0BE6">
              <wp:simplePos x="0" y="0"/>
              <wp:positionH relativeFrom="column">
                <wp:posOffset>-115614</wp:posOffset>
              </wp:positionH>
              <wp:positionV relativeFrom="paragraph">
                <wp:posOffset>-101272</wp:posOffset>
              </wp:positionV>
              <wp:extent cx="5838760" cy="0"/>
              <wp:effectExtent l="0" t="0" r="29210" b="19050"/>
              <wp:wrapNone/>
              <wp:docPr id="17" name="Straight Connector 17"/>
              <wp:cNvGraphicFramePr/>
              <a:graphic xmlns:a="http://schemas.openxmlformats.org/drawingml/2006/main">
                <a:graphicData uri="http://schemas.microsoft.com/office/word/2010/wordprocessingShape">
                  <wps:wsp>
                    <wps:cNvCnPr/>
                    <wps:spPr>
                      <a:xfrm>
                        <a:off x="0" y="0"/>
                        <a:ext cx="583876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29C2F3B"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pt,-7.95pt" to="450.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" strokecolor="#ed7d31 [3205]" strokeweight=".5pt">
              <v:stroke joinstyle="miter"/>
            </v:line>
          </w:pict>
        </mc:Fallback>
      </mc:AlternateContent>
    </w:r>
    <w:r w:rsidRPr="00F767E4">
      <w:rPr>
        <w:b/>
      </w:rPr>
      <w:t>T.</w:t>
    </w:r>
    <w:r>
      <w:t xml:space="preserve"> </w:t>
    </w:r>
    <w:r w:rsidR="00D06DB9" w:rsidRPr="00D06DB9">
      <w:rPr>
        <w:rStyle w:val="Strong"/>
        <w:rFonts w:ascii="Open Sans" w:hAnsi="Open Sans" w:cs="Open Sans"/>
        <w:b w:val="0"/>
        <w:bCs w:val="0"/>
        <w:color w:val="212529"/>
        <w:sz w:val="21"/>
        <w:szCs w:val="21"/>
        <w:shd w:val="clear" w:color="auto" w:fill="FFFFFF"/>
      </w:rPr>
      <w:t>0595 741 614</w:t>
    </w:r>
    <w:r w:rsidR="00D06DB9" w:rsidRPr="00D06DB9">
      <w:rPr>
        <w:rFonts w:ascii="Open Sans" w:hAnsi="Open Sans" w:cs="Open Sans"/>
        <w:b/>
        <w:bCs/>
        <w:color w:val="212529"/>
        <w:sz w:val="21"/>
        <w:szCs w:val="21"/>
        <w:shd w:val="clear" w:color="auto" w:fill="FFFFFF"/>
      </w:rPr>
      <w:t>, </w:t>
    </w:r>
    <w:r w:rsidR="00D06DB9" w:rsidRPr="00D06DB9">
      <w:rPr>
        <w:rStyle w:val="Strong"/>
        <w:rFonts w:ascii="Open Sans" w:hAnsi="Open Sans" w:cs="Open Sans"/>
        <w:b w:val="0"/>
        <w:bCs w:val="0"/>
        <w:color w:val="212529"/>
        <w:sz w:val="21"/>
        <w:szCs w:val="21"/>
        <w:shd w:val="clear" w:color="auto" w:fill="FFFFFF"/>
      </w:rPr>
      <w:t>0595 738 121</w:t>
    </w:r>
    <w:r w:rsidR="00D06DB9">
      <w:rPr>
        <w:rFonts w:ascii="Open Sans" w:hAnsi="Open Sans" w:cs="Open Sans"/>
        <w:color w:val="212529"/>
        <w:sz w:val="21"/>
        <w:szCs w:val="21"/>
        <w:shd w:val="clear" w:color="auto" w:fill="FFFFFF"/>
      </w:rPr>
      <w:t xml:space="preserve">  </w:t>
    </w:r>
    <w:r w:rsidRPr="00F767E4">
      <w:rPr>
        <w:b/>
      </w:rPr>
      <w:t>E.</w:t>
    </w:r>
    <w:r>
      <w:t xml:space="preserve"> </w:t>
    </w:r>
    <w:hyperlink r:id="rId1" w:history="1">
      <w:r w:rsidR="00D06DB9">
        <w:rPr>
          <w:rStyle w:val="Hyperlink"/>
          <w:rFonts w:ascii="Open Sans" w:hAnsi="Open Sans" w:cs="Open Sans"/>
          <w:color w:val="0056B3"/>
          <w:sz w:val="21"/>
          <w:szCs w:val="21"/>
          <w:shd w:val="clear" w:color="auto" w:fill="FFFFFF"/>
        </w:rPr>
        <w:t>sales@cedispay.com.gh</w:t>
      </w:r>
    </w:hyperlink>
    <w:r w:rsidR="00D06DB9">
      <w:rPr>
        <w:rFonts w:ascii="Open Sans" w:hAnsi="Open Sans" w:cs="Open Sans"/>
        <w:color w:val="212529"/>
        <w:sz w:val="21"/>
        <w:szCs w:val="21"/>
        <w:shd w:val="clear" w:color="auto" w:fill="FFFFFF"/>
      </w:rPr>
      <w:t>. </w:t>
    </w:r>
    <w:r w:rsidRPr="00F767E4">
      <w:rPr>
        <w:b/>
      </w:rPr>
      <w:t>W.</w:t>
    </w:r>
    <w:r>
      <w:t xml:space="preserve"> https://cedispay.com.gh/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343CF" w14:textId="77777777" w:rsidR="00DD2E58" w:rsidRDefault="00DD2E58" w:rsidP="00F767E4">
      <w:pPr>
        <w:spacing w:after="0" w:line="240" w:lineRule="auto"/>
      </w:pPr>
      <w:r>
        <w:separator/>
      </w:r>
    </w:p>
  </w:footnote>
  <w:footnote w:type="continuationSeparator" w:id="0">
    <w:p w14:paraId="01498070" w14:textId="77777777" w:rsidR="00DD2E58" w:rsidRDefault="00DD2E58" w:rsidP="00F7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4D71" w14:textId="77777777" w:rsidR="00F767E4" w:rsidRDefault="00F767E4">
    <w:pPr>
      <w:pStyle w:val="Header"/>
    </w:pPr>
    <w:r>
      <w:rPr>
        <w:noProof/>
      </w:rPr>
      <w:drawing>
        <wp:anchor distT="0" distB="0" distL="114300" distR="114300" simplePos="0" relativeHeight="251658240" behindDoc="1" locked="0" layoutInCell="1" allowOverlap="1" wp14:anchorId="71B235E6" wp14:editId="5CCA9B3C">
          <wp:simplePos x="0" y="0"/>
          <wp:positionH relativeFrom="margin">
            <wp:align>right</wp:align>
          </wp:positionH>
          <wp:positionV relativeFrom="paragraph">
            <wp:posOffset>-101447</wp:posOffset>
          </wp:positionV>
          <wp:extent cx="1897944" cy="95250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dis pay logo new-03.png"/>
                  <pic:cNvPicPr/>
                </pic:nvPicPr>
                <pic:blipFill rotWithShape="1">
                  <a:blip r:embed="rId1" cstate="print">
                    <a:extLst>
                      <a:ext uri="{28A0092B-C50C-407E-A947-70E740481C1C}">
                        <a14:useLocalDpi xmlns:a14="http://schemas.microsoft.com/office/drawing/2010/main" val="0"/>
                      </a:ext>
                    </a:extLst>
                  </a:blip>
                  <a:srcRect l="14458" t="31903" r="14834" b="29983"/>
                  <a:stretch/>
                </pic:blipFill>
                <pic:spPr bwMode="auto">
                  <a:xfrm>
                    <a:off x="0" y="0"/>
                    <a:ext cx="1897944"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D3C377" w14:textId="77777777" w:rsidR="00F767E4" w:rsidRDefault="00F767E4">
    <w:pPr>
      <w:pStyle w:val="Header"/>
    </w:pPr>
    <w:r>
      <w:rPr>
        <w:noProof/>
      </w:rPr>
      <w:drawing>
        <wp:anchor distT="0" distB="0" distL="114300" distR="114300" simplePos="0" relativeHeight="251660288" behindDoc="1" locked="0" layoutInCell="1" allowOverlap="1" wp14:anchorId="63B22F2D" wp14:editId="45C8BE25">
          <wp:simplePos x="0" y="0"/>
          <wp:positionH relativeFrom="margin">
            <wp:posOffset>-2416810</wp:posOffset>
          </wp:positionH>
          <wp:positionV relativeFrom="paragraph">
            <wp:posOffset>4907915</wp:posOffset>
          </wp:positionV>
          <wp:extent cx="5791200" cy="57905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edis pay logo new-13.png"/>
                  <pic:cNvPicPr/>
                </pic:nvPicPr>
                <pic:blipFill rotWithShape="1">
                  <a:blip r:embed="rId2" cstate="print">
                    <a:duotone>
                      <a:schemeClr val="bg2">
                        <a:shade val="45000"/>
                        <a:satMod val="135000"/>
                      </a:schemeClr>
                      <a:prstClr val="white"/>
                    </a:duotone>
                    <a:extLst>
                      <a:ext uri="{BEBA8EAE-BF5A-486C-A8C5-ECC9F3942E4B}">
                        <a14:imgProps xmlns:a14="http://schemas.microsoft.com/office/drawing/2010/main">
                          <a14:imgLayer r:embed="rId3">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26305" t="29289" r="27167" b="20559"/>
                  <a:stretch/>
                </pic:blipFill>
                <pic:spPr bwMode="auto">
                  <a:xfrm>
                    <a:off x="0" y="0"/>
                    <a:ext cx="5791200" cy="579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B31"/>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931BF"/>
    <w:multiLevelType w:val="multilevel"/>
    <w:tmpl w:val="36A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32C3B"/>
    <w:multiLevelType w:val="multilevel"/>
    <w:tmpl w:val="418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B55FB9"/>
    <w:multiLevelType w:val="multilevel"/>
    <w:tmpl w:val="135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AC6FC7"/>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07174D"/>
    <w:multiLevelType w:val="multilevel"/>
    <w:tmpl w:val="10BE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D5545F"/>
    <w:multiLevelType w:val="hybridMultilevel"/>
    <w:tmpl w:val="179E4B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F1B51F7"/>
    <w:multiLevelType w:val="multilevel"/>
    <w:tmpl w:val="A5AE9F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B4D5B"/>
    <w:multiLevelType w:val="multilevel"/>
    <w:tmpl w:val="92A06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2D58F6"/>
    <w:multiLevelType w:val="hybridMultilevel"/>
    <w:tmpl w:val="679C2F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EDD5262"/>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816938"/>
    <w:multiLevelType w:val="multilevel"/>
    <w:tmpl w:val="3664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070C57"/>
    <w:multiLevelType w:val="multilevel"/>
    <w:tmpl w:val="363E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B45B76"/>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D1485F"/>
    <w:multiLevelType w:val="hybridMultilevel"/>
    <w:tmpl w:val="AE50A35C"/>
    <w:lvl w:ilvl="0" w:tplc="B504DF5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9BC6B5A"/>
    <w:multiLevelType w:val="multilevel"/>
    <w:tmpl w:val="92A06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740D9F"/>
    <w:multiLevelType w:val="multilevel"/>
    <w:tmpl w:val="92A06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4344271">
    <w:abstractNumId w:val="14"/>
  </w:num>
  <w:num w:numId="2" w16cid:durableId="1021860141">
    <w:abstractNumId w:val="9"/>
  </w:num>
  <w:num w:numId="3" w16cid:durableId="1253127780">
    <w:abstractNumId w:val="4"/>
  </w:num>
  <w:num w:numId="4" w16cid:durableId="527643815">
    <w:abstractNumId w:val="6"/>
  </w:num>
  <w:num w:numId="5" w16cid:durableId="1749768590">
    <w:abstractNumId w:val="5"/>
  </w:num>
  <w:num w:numId="6" w16cid:durableId="791366636">
    <w:abstractNumId w:val="7"/>
  </w:num>
  <w:num w:numId="7" w16cid:durableId="875852921">
    <w:abstractNumId w:val="0"/>
  </w:num>
  <w:num w:numId="8" w16cid:durableId="95517193">
    <w:abstractNumId w:val="3"/>
  </w:num>
  <w:num w:numId="9" w16cid:durableId="2109887323">
    <w:abstractNumId w:val="8"/>
  </w:num>
  <w:num w:numId="10" w16cid:durableId="1870098022">
    <w:abstractNumId w:val="13"/>
  </w:num>
  <w:num w:numId="11" w16cid:durableId="494689379">
    <w:abstractNumId w:val="12"/>
  </w:num>
  <w:num w:numId="12" w16cid:durableId="270430348">
    <w:abstractNumId w:val="16"/>
  </w:num>
  <w:num w:numId="13" w16cid:durableId="1797286747">
    <w:abstractNumId w:val="1"/>
  </w:num>
  <w:num w:numId="14" w16cid:durableId="1283196625">
    <w:abstractNumId w:val="15"/>
  </w:num>
  <w:num w:numId="15" w16cid:durableId="2136948975">
    <w:abstractNumId w:val="10"/>
  </w:num>
  <w:num w:numId="16" w16cid:durableId="2024892350">
    <w:abstractNumId w:val="2"/>
  </w:num>
  <w:num w:numId="17" w16cid:durableId="14163934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7E4"/>
    <w:rsid w:val="00082C70"/>
    <w:rsid w:val="00164ABB"/>
    <w:rsid w:val="001F26B7"/>
    <w:rsid w:val="00292FA0"/>
    <w:rsid w:val="002D42A0"/>
    <w:rsid w:val="003140A9"/>
    <w:rsid w:val="004220CF"/>
    <w:rsid w:val="004874E2"/>
    <w:rsid w:val="005233F2"/>
    <w:rsid w:val="00543BBA"/>
    <w:rsid w:val="00594ADA"/>
    <w:rsid w:val="005E4B2A"/>
    <w:rsid w:val="005F5551"/>
    <w:rsid w:val="006A3FEE"/>
    <w:rsid w:val="00701F6E"/>
    <w:rsid w:val="00961A76"/>
    <w:rsid w:val="009A54BF"/>
    <w:rsid w:val="00A11CFA"/>
    <w:rsid w:val="00C57C1B"/>
    <w:rsid w:val="00CB546D"/>
    <w:rsid w:val="00CD2A9A"/>
    <w:rsid w:val="00CE5430"/>
    <w:rsid w:val="00D06DB9"/>
    <w:rsid w:val="00D20F45"/>
    <w:rsid w:val="00D32174"/>
    <w:rsid w:val="00D4758C"/>
    <w:rsid w:val="00D55477"/>
    <w:rsid w:val="00D565A6"/>
    <w:rsid w:val="00D92BB5"/>
    <w:rsid w:val="00DB6A86"/>
    <w:rsid w:val="00DD2E58"/>
    <w:rsid w:val="00DE17A7"/>
    <w:rsid w:val="00E26C4E"/>
    <w:rsid w:val="00ED199E"/>
    <w:rsid w:val="00EF1BCD"/>
    <w:rsid w:val="00EF47AE"/>
    <w:rsid w:val="00F767E4"/>
    <w:rsid w:val="00FC1123"/>
    <w:rsid w:val="00FC483C"/>
    <w:rsid w:val="00FD686E"/>
    <w:rsid w:val="00FE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D3951"/>
  <w15:chartTrackingRefBased/>
  <w15:docId w15:val="{679AE34D-FC9C-491B-9CCA-33DDAD0B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7E4"/>
  </w:style>
  <w:style w:type="paragraph" w:styleId="Footer">
    <w:name w:val="footer"/>
    <w:basedOn w:val="Normal"/>
    <w:link w:val="FooterChar"/>
    <w:uiPriority w:val="99"/>
    <w:unhideWhenUsed/>
    <w:rsid w:val="00F76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7E4"/>
  </w:style>
  <w:style w:type="paragraph" w:styleId="ListParagraph">
    <w:name w:val="List Paragraph"/>
    <w:basedOn w:val="Normal"/>
    <w:uiPriority w:val="34"/>
    <w:qFormat/>
    <w:rsid w:val="00E26C4E"/>
    <w:pPr>
      <w:ind w:left="720"/>
      <w:contextualSpacing/>
    </w:pPr>
  </w:style>
  <w:style w:type="character" w:styleId="Hyperlink">
    <w:name w:val="Hyperlink"/>
    <w:basedOn w:val="DefaultParagraphFont"/>
    <w:uiPriority w:val="99"/>
    <w:unhideWhenUsed/>
    <w:rsid w:val="00D06DB9"/>
    <w:rPr>
      <w:color w:val="0000FF"/>
      <w:u w:val="single"/>
    </w:rPr>
  </w:style>
  <w:style w:type="character" w:styleId="Strong">
    <w:name w:val="Strong"/>
    <w:basedOn w:val="DefaultParagraphFont"/>
    <w:uiPriority w:val="22"/>
    <w:qFormat/>
    <w:rsid w:val="00D06DB9"/>
    <w:rPr>
      <w:b/>
      <w:bCs/>
    </w:rPr>
  </w:style>
  <w:style w:type="character" w:styleId="UnresolvedMention">
    <w:name w:val="Unresolved Mention"/>
    <w:basedOn w:val="DefaultParagraphFont"/>
    <w:uiPriority w:val="99"/>
    <w:semiHidden/>
    <w:unhideWhenUsed/>
    <w:rsid w:val="00D565A6"/>
    <w:rPr>
      <w:color w:val="605E5C"/>
      <w:shd w:val="clear" w:color="auto" w:fill="E1DFDD"/>
    </w:rPr>
  </w:style>
  <w:style w:type="paragraph" w:styleId="NormalWeb">
    <w:name w:val="Normal (Web)"/>
    <w:basedOn w:val="Normal"/>
    <w:uiPriority w:val="99"/>
    <w:semiHidden/>
    <w:unhideWhenUsed/>
    <w:rsid w:val="003140A9"/>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10620">
      <w:bodyDiv w:val="1"/>
      <w:marLeft w:val="0"/>
      <w:marRight w:val="0"/>
      <w:marTop w:val="0"/>
      <w:marBottom w:val="0"/>
      <w:divBdr>
        <w:top w:val="none" w:sz="0" w:space="0" w:color="auto"/>
        <w:left w:val="none" w:sz="0" w:space="0" w:color="auto"/>
        <w:bottom w:val="none" w:sz="0" w:space="0" w:color="auto"/>
        <w:right w:val="none" w:sz="0" w:space="0" w:color="auto"/>
      </w:divBdr>
    </w:div>
    <w:div w:id="569274449">
      <w:bodyDiv w:val="1"/>
      <w:marLeft w:val="0"/>
      <w:marRight w:val="0"/>
      <w:marTop w:val="0"/>
      <w:marBottom w:val="0"/>
      <w:divBdr>
        <w:top w:val="none" w:sz="0" w:space="0" w:color="auto"/>
        <w:left w:val="none" w:sz="0" w:space="0" w:color="auto"/>
        <w:bottom w:val="none" w:sz="0" w:space="0" w:color="auto"/>
        <w:right w:val="none" w:sz="0" w:space="0" w:color="auto"/>
      </w:divBdr>
    </w:div>
    <w:div w:id="729839653">
      <w:bodyDiv w:val="1"/>
      <w:marLeft w:val="0"/>
      <w:marRight w:val="0"/>
      <w:marTop w:val="0"/>
      <w:marBottom w:val="0"/>
      <w:divBdr>
        <w:top w:val="none" w:sz="0" w:space="0" w:color="auto"/>
        <w:left w:val="none" w:sz="0" w:space="0" w:color="auto"/>
        <w:bottom w:val="none" w:sz="0" w:space="0" w:color="auto"/>
        <w:right w:val="none" w:sz="0" w:space="0" w:color="auto"/>
      </w:divBdr>
    </w:div>
    <w:div w:id="739644531">
      <w:bodyDiv w:val="1"/>
      <w:marLeft w:val="0"/>
      <w:marRight w:val="0"/>
      <w:marTop w:val="0"/>
      <w:marBottom w:val="0"/>
      <w:divBdr>
        <w:top w:val="none" w:sz="0" w:space="0" w:color="auto"/>
        <w:left w:val="none" w:sz="0" w:space="0" w:color="auto"/>
        <w:bottom w:val="none" w:sz="0" w:space="0" w:color="auto"/>
        <w:right w:val="none" w:sz="0" w:space="0" w:color="auto"/>
      </w:divBdr>
    </w:div>
    <w:div w:id="1165364649">
      <w:bodyDiv w:val="1"/>
      <w:marLeft w:val="0"/>
      <w:marRight w:val="0"/>
      <w:marTop w:val="0"/>
      <w:marBottom w:val="0"/>
      <w:divBdr>
        <w:top w:val="none" w:sz="0" w:space="0" w:color="auto"/>
        <w:left w:val="none" w:sz="0" w:space="0" w:color="auto"/>
        <w:bottom w:val="none" w:sz="0" w:space="0" w:color="auto"/>
        <w:right w:val="none" w:sz="0" w:space="0" w:color="auto"/>
      </w:divBdr>
    </w:div>
    <w:div w:id="1469324066">
      <w:bodyDiv w:val="1"/>
      <w:marLeft w:val="0"/>
      <w:marRight w:val="0"/>
      <w:marTop w:val="0"/>
      <w:marBottom w:val="0"/>
      <w:divBdr>
        <w:top w:val="none" w:sz="0" w:space="0" w:color="auto"/>
        <w:left w:val="none" w:sz="0" w:space="0" w:color="auto"/>
        <w:bottom w:val="none" w:sz="0" w:space="0" w:color="auto"/>
        <w:right w:val="none" w:sz="0" w:space="0" w:color="auto"/>
      </w:divBdr>
    </w:div>
    <w:div w:id="1526671139">
      <w:bodyDiv w:val="1"/>
      <w:marLeft w:val="0"/>
      <w:marRight w:val="0"/>
      <w:marTop w:val="0"/>
      <w:marBottom w:val="0"/>
      <w:divBdr>
        <w:top w:val="none" w:sz="0" w:space="0" w:color="auto"/>
        <w:left w:val="none" w:sz="0" w:space="0" w:color="auto"/>
        <w:bottom w:val="none" w:sz="0" w:space="0" w:color="auto"/>
        <w:right w:val="none" w:sz="0" w:space="0" w:color="auto"/>
      </w:divBdr>
    </w:div>
    <w:div w:id="1676421890">
      <w:bodyDiv w:val="1"/>
      <w:marLeft w:val="0"/>
      <w:marRight w:val="0"/>
      <w:marTop w:val="0"/>
      <w:marBottom w:val="0"/>
      <w:divBdr>
        <w:top w:val="none" w:sz="0" w:space="0" w:color="auto"/>
        <w:left w:val="none" w:sz="0" w:space="0" w:color="auto"/>
        <w:bottom w:val="none" w:sz="0" w:space="0" w:color="auto"/>
        <w:right w:val="none" w:sz="0" w:space="0" w:color="auto"/>
      </w:divBdr>
    </w:div>
    <w:div w:id="1730374360">
      <w:bodyDiv w:val="1"/>
      <w:marLeft w:val="0"/>
      <w:marRight w:val="0"/>
      <w:marTop w:val="0"/>
      <w:marBottom w:val="0"/>
      <w:divBdr>
        <w:top w:val="none" w:sz="0" w:space="0" w:color="auto"/>
        <w:left w:val="none" w:sz="0" w:space="0" w:color="auto"/>
        <w:bottom w:val="none" w:sz="0" w:space="0" w:color="auto"/>
        <w:right w:val="none" w:sz="0" w:space="0" w:color="auto"/>
      </w:divBdr>
    </w:div>
    <w:div w:id="203773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ales@cedispay.com.gh"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Darteh</dc:creator>
  <cp:keywords/>
  <dc:description/>
  <cp:lastModifiedBy>emmanuel akrong</cp:lastModifiedBy>
  <cp:revision>3</cp:revision>
  <cp:lastPrinted>2023-04-03T02:01:00Z</cp:lastPrinted>
  <dcterms:created xsi:type="dcterms:W3CDTF">2023-05-02T10:42:00Z</dcterms:created>
  <dcterms:modified xsi:type="dcterms:W3CDTF">2023-05-02T10:51:00Z</dcterms:modified>
</cp:coreProperties>
</file>