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4C8D" w14:textId="391AC994" w:rsidR="00FC483C" w:rsidRPr="00594ADA" w:rsidRDefault="00FC483C" w:rsidP="00FC483C">
      <w:pPr>
        <w:rPr>
          <w:rFonts w:ascii="Arial" w:hAnsi="Arial" w:cs="Arial"/>
          <w:b/>
          <w:bCs/>
          <w:sz w:val="24"/>
          <w:szCs w:val="24"/>
        </w:rPr>
      </w:pPr>
      <w:r w:rsidRPr="00594ADA">
        <w:rPr>
          <w:rFonts w:ascii="Arial" w:hAnsi="Arial" w:cs="Arial"/>
          <w:b/>
          <w:bCs/>
          <w:sz w:val="24"/>
          <w:szCs w:val="24"/>
        </w:rPr>
        <w:t>CedisPay Personal Loan Approval Process</w:t>
      </w:r>
    </w:p>
    <w:p w14:paraId="0E5E9D5C" w14:textId="77777777" w:rsidR="00FC483C" w:rsidRPr="00594ADA" w:rsidRDefault="00FC483C" w:rsidP="00FC483C">
      <w:pPr>
        <w:rPr>
          <w:rFonts w:ascii="Arial" w:hAnsi="Arial" w:cs="Arial"/>
          <w:sz w:val="24"/>
          <w:szCs w:val="24"/>
        </w:rPr>
      </w:pPr>
      <w:r w:rsidRPr="00594ADA">
        <w:rPr>
          <w:rFonts w:ascii="Arial" w:hAnsi="Arial" w:cs="Arial"/>
          <w:sz w:val="24"/>
          <w:szCs w:val="24"/>
        </w:rPr>
        <w:t>Dear Valued Customer,</w:t>
      </w:r>
    </w:p>
    <w:p w14:paraId="5EC7879F" w14:textId="77777777" w:rsidR="00FC483C" w:rsidRPr="00594ADA" w:rsidRDefault="00FC483C" w:rsidP="00FC483C">
      <w:pPr>
        <w:rPr>
          <w:rFonts w:ascii="Arial" w:hAnsi="Arial" w:cs="Arial"/>
          <w:sz w:val="24"/>
          <w:szCs w:val="24"/>
        </w:rPr>
      </w:pPr>
      <w:r w:rsidRPr="00594ADA">
        <w:rPr>
          <w:rFonts w:ascii="Arial" w:hAnsi="Arial" w:cs="Arial"/>
          <w:sz w:val="24"/>
          <w:szCs w:val="24"/>
        </w:rPr>
        <w:t>We are committed to transparency and clear communication regarding our loan approval process at CedisPay. Please note that having a pension asset is not sufficient to guarantee loan approval. All customers must meet our credit criteria regardless of their pension assets. Below are the three stages of loan approval at CedisPay:</w:t>
      </w:r>
    </w:p>
    <w:p w14:paraId="27AAB741" w14:textId="77777777" w:rsidR="00FC483C" w:rsidRPr="00594ADA" w:rsidRDefault="00FC483C" w:rsidP="00FC483C">
      <w:pPr>
        <w:numPr>
          <w:ilvl w:val="0"/>
          <w:numId w:val="10"/>
        </w:numPr>
        <w:rPr>
          <w:rFonts w:ascii="Arial" w:hAnsi="Arial" w:cs="Arial"/>
          <w:sz w:val="24"/>
          <w:szCs w:val="24"/>
        </w:rPr>
      </w:pPr>
      <w:r w:rsidRPr="00594ADA">
        <w:rPr>
          <w:rFonts w:ascii="Arial" w:hAnsi="Arial" w:cs="Arial"/>
          <w:b/>
          <w:bCs/>
          <w:sz w:val="24"/>
          <w:szCs w:val="24"/>
        </w:rPr>
        <w:t>Eligibility Check:</w:t>
      </w:r>
      <w:r w:rsidRPr="00594ADA">
        <w:rPr>
          <w:rFonts w:ascii="Arial" w:hAnsi="Arial" w:cs="Arial"/>
          <w:sz w:val="24"/>
          <w:szCs w:val="24"/>
        </w:rPr>
        <w:t xml:space="preserve"> To be eligible for a loan, you must meet the following conditions:</w:t>
      </w:r>
    </w:p>
    <w:p w14:paraId="5B44FFF2" w14:textId="77777777" w:rsidR="00FC483C" w:rsidRPr="00594ADA" w:rsidRDefault="00FC483C" w:rsidP="00FC483C">
      <w:pPr>
        <w:numPr>
          <w:ilvl w:val="0"/>
          <w:numId w:val="11"/>
        </w:numPr>
        <w:rPr>
          <w:rFonts w:ascii="Arial" w:hAnsi="Arial" w:cs="Arial"/>
          <w:sz w:val="24"/>
          <w:szCs w:val="24"/>
        </w:rPr>
      </w:pPr>
      <w:r w:rsidRPr="00594ADA">
        <w:rPr>
          <w:rFonts w:ascii="Arial" w:hAnsi="Arial" w:cs="Arial"/>
          <w:sz w:val="24"/>
          <w:szCs w:val="24"/>
        </w:rPr>
        <w:t>Ghanaian identity proof showing age above 18 years</w:t>
      </w:r>
    </w:p>
    <w:p w14:paraId="011BBDC3" w14:textId="77777777" w:rsidR="00FC483C" w:rsidRPr="00594ADA" w:rsidRDefault="00FC483C" w:rsidP="00FC483C">
      <w:pPr>
        <w:numPr>
          <w:ilvl w:val="0"/>
          <w:numId w:val="11"/>
        </w:numPr>
        <w:rPr>
          <w:rFonts w:ascii="Arial" w:hAnsi="Arial" w:cs="Arial"/>
          <w:sz w:val="24"/>
          <w:szCs w:val="24"/>
        </w:rPr>
      </w:pPr>
      <w:r w:rsidRPr="00594ADA">
        <w:rPr>
          <w:rFonts w:ascii="Arial" w:hAnsi="Arial" w:cs="Arial"/>
          <w:sz w:val="24"/>
          <w:szCs w:val="24"/>
        </w:rPr>
        <w:t>Proof of location/address in Accra</w:t>
      </w:r>
    </w:p>
    <w:p w14:paraId="204B82F6" w14:textId="77777777" w:rsidR="00FC483C" w:rsidRPr="00594ADA" w:rsidRDefault="00FC483C" w:rsidP="00FC483C">
      <w:pPr>
        <w:numPr>
          <w:ilvl w:val="0"/>
          <w:numId w:val="11"/>
        </w:numPr>
        <w:rPr>
          <w:rFonts w:ascii="Arial" w:hAnsi="Arial" w:cs="Arial"/>
          <w:sz w:val="24"/>
          <w:szCs w:val="24"/>
        </w:rPr>
      </w:pPr>
      <w:r w:rsidRPr="00594ADA">
        <w:rPr>
          <w:rFonts w:ascii="Arial" w:hAnsi="Arial" w:cs="Arial"/>
          <w:sz w:val="24"/>
          <w:szCs w:val="24"/>
        </w:rPr>
        <w:t>Evidence of good credit habits</w:t>
      </w:r>
    </w:p>
    <w:p w14:paraId="0BEBD5CA" w14:textId="77777777" w:rsidR="00FC483C" w:rsidRPr="00594ADA" w:rsidRDefault="00FC483C" w:rsidP="00FC483C">
      <w:pPr>
        <w:numPr>
          <w:ilvl w:val="0"/>
          <w:numId w:val="11"/>
        </w:numPr>
        <w:rPr>
          <w:rFonts w:ascii="Arial" w:hAnsi="Arial" w:cs="Arial"/>
          <w:sz w:val="24"/>
          <w:szCs w:val="24"/>
        </w:rPr>
      </w:pPr>
      <w:r w:rsidRPr="00594ADA">
        <w:rPr>
          <w:rFonts w:ascii="Arial" w:hAnsi="Arial" w:cs="Arial"/>
          <w:sz w:val="24"/>
          <w:szCs w:val="24"/>
        </w:rPr>
        <w:t>Demonstration of stable employment or business for at least three months</w:t>
      </w:r>
    </w:p>
    <w:p w14:paraId="71754AC2" w14:textId="77777777" w:rsidR="00FC483C" w:rsidRPr="00594ADA" w:rsidRDefault="00FC483C" w:rsidP="00FC483C">
      <w:pPr>
        <w:numPr>
          <w:ilvl w:val="0"/>
          <w:numId w:val="11"/>
        </w:numPr>
        <w:rPr>
          <w:rFonts w:ascii="Arial" w:hAnsi="Arial" w:cs="Arial"/>
          <w:sz w:val="24"/>
          <w:szCs w:val="24"/>
        </w:rPr>
      </w:pPr>
      <w:r w:rsidRPr="00594ADA">
        <w:rPr>
          <w:rFonts w:ascii="Arial" w:hAnsi="Arial" w:cs="Arial"/>
          <w:sz w:val="24"/>
          <w:szCs w:val="24"/>
        </w:rPr>
        <w:t>Proof of income</w:t>
      </w:r>
    </w:p>
    <w:p w14:paraId="3BC1E8A7" w14:textId="77777777" w:rsidR="00FC483C" w:rsidRPr="00594ADA" w:rsidRDefault="00FC483C" w:rsidP="00FC483C">
      <w:pPr>
        <w:numPr>
          <w:ilvl w:val="0"/>
          <w:numId w:val="12"/>
        </w:numPr>
        <w:rPr>
          <w:rFonts w:ascii="Arial" w:hAnsi="Arial" w:cs="Arial"/>
          <w:sz w:val="24"/>
          <w:szCs w:val="24"/>
        </w:rPr>
      </w:pPr>
      <w:r w:rsidRPr="00594ADA">
        <w:rPr>
          <w:rFonts w:ascii="Arial" w:hAnsi="Arial" w:cs="Arial"/>
          <w:b/>
          <w:bCs/>
          <w:sz w:val="24"/>
          <w:szCs w:val="24"/>
        </w:rPr>
        <w:t>Loan Approval Check:</w:t>
      </w:r>
      <w:r w:rsidRPr="00594ADA">
        <w:rPr>
          <w:rFonts w:ascii="Arial" w:hAnsi="Arial" w:cs="Arial"/>
          <w:sz w:val="24"/>
          <w:szCs w:val="24"/>
        </w:rPr>
        <w:t xml:space="preserve"> Our credit decision is based on two main criteria:</w:t>
      </w:r>
    </w:p>
    <w:p w14:paraId="19072DC1" w14:textId="77777777" w:rsidR="00FC483C" w:rsidRPr="00594ADA" w:rsidRDefault="00FC483C" w:rsidP="00FC483C">
      <w:pPr>
        <w:numPr>
          <w:ilvl w:val="0"/>
          <w:numId w:val="13"/>
        </w:numPr>
        <w:rPr>
          <w:rFonts w:ascii="Arial" w:hAnsi="Arial" w:cs="Arial"/>
          <w:sz w:val="24"/>
          <w:szCs w:val="24"/>
        </w:rPr>
      </w:pPr>
      <w:r w:rsidRPr="00594ADA">
        <w:rPr>
          <w:rFonts w:ascii="Arial" w:hAnsi="Arial" w:cs="Arial"/>
          <w:sz w:val="24"/>
          <w:szCs w:val="24"/>
        </w:rPr>
        <w:t>Credit score above 60</w:t>
      </w:r>
    </w:p>
    <w:p w14:paraId="43730BD9" w14:textId="77777777" w:rsidR="00FC483C" w:rsidRPr="00594ADA" w:rsidRDefault="00FC483C" w:rsidP="00FC483C">
      <w:pPr>
        <w:numPr>
          <w:ilvl w:val="0"/>
          <w:numId w:val="13"/>
        </w:numPr>
        <w:rPr>
          <w:rFonts w:ascii="Arial" w:hAnsi="Arial" w:cs="Arial"/>
          <w:sz w:val="24"/>
          <w:szCs w:val="24"/>
        </w:rPr>
      </w:pPr>
      <w:r w:rsidRPr="00594ADA">
        <w:rPr>
          <w:rFonts w:ascii="Arial" w:hAnsi="Arial" w:cs="Arial"/>
          <w:sz w:val="24"/>
          <w:szCs w:val="24"/>
        </w:rPr>
        <w:t>Debt-to-Income (DTI) ratio less than 80</w:t>
      </w:r>
    </w:p>
    <w:p w14:paraId="2F9A494B" w14:textId="77777777" w:rsidR="00FC483C" w:rsidRPr="00594ADA" w:rsidRDefault="00FC483C" w:rsidP="00FC483C">
      <w:pPr>
        <w:numPr>
          <w:ilvl w:val="0"/>
          <w:numId w:val="14"/>
        </w:numPr>
        <w:rPr>
          <w:rFonts w:ascii="Arial" w:hAnsi="Arial" w:cs="Arial"/>
          <w:sz w:val="24"/>
          <w:szCs w:val="24"/>
        </w:rPr>
      </w:pPr>
      <w:r w:rsidRPr="00594ADA">
        <w:rPr>
          <w:rFonts w:ascii="Arial" w:hAnsi="Arial" w:cs="Arial"/>
          <w:b/>
          <w:bCs/>
          <w:sz w:val="24"/>
          <w:szCs w:val="24"/>
        </w:rPr>
        <w:t>Documents Check:</w:t>
      </w:r>
      <w:r w:rsidRPr="00594ADA">
        <w:rPr>
          <w:rFonts w:ascii="Arial" w:hAnsi="Arial" w:cs="Arial"/>
          <w:sz w:val="24"/>
          <w:szCs w:val="24"/>
        </w:rPr>
        <w:t xml:space="preserve"> Once approved, we will verify the supporting documents.</w:t>
      </w:r>
    </w:p>
    <w:p w14:paraId="4CFA8455" w14:textId="2A283FDD" w:rsidR="00FC483C" w:rsidRPr="00594ADA" w:rsidRDefault="00FC483C" w:rsidP="00FC483C">
      <w:pPr>
        <w:rPr>
          <w:rFonts w:ascii="Arial" w:hAnsi="Arial" w:cs="Arial"/>
          <w:sz w:val="24"/>
          <w:szCs w:val="24"/>
        </w:rPr>
      </w:pPr>
      <w:r w:rsidRPr="00594ADA">
        <w:rPr>
          <w:rFonts w:ascii="Arial" w:hAnsi="Arial" w:cs="Arial"/>
          <w:sz w:val="24"/>
          <w:szCs w:val="24"/>
        </w:rPr>
        <w:t>If you meet the credit criteria mentioned above, you will be approved for a loan and receive the funds within 48 hours. If not, you will be provided with alternative products. Please contact our customer support team for any questions</w:t>
      </w:r>
      <w:r w:rsidR="00594ADA" w:rsidRPr="00594ADA">
        <w:rPr>
          <w:rFonts w:ascii="Arial" w:hAnsi="Arial" w:cs="Arial"/>
          <w:sz w:val="24"/>
          <w:szCs w:val="24"/>
        </w:rPr>
        <w:t xml:space="preserve"> (</w:t>
      </w:r>
      <w:r w:rsidR="00594ADA" w:rsidRPr="00594ADA">
        <w:rPr>
          <w:rFonts w:ascii="Arial" w:hAnsi="Arial" w:cs="Arial"/>
          <w:color w:val="212529"/>
          <w:sz w:val="24"/>
          <w:szCs w:val="24"/>
          <w:shd w:val="clear" w:color="auto" w:fill="FFFFFF"/>
        </w:rPr>
        <w:t>Call us at </w:t>
      </w:r>
      <w:r w:rsidR="00594ADA" w:rsidRPr="00594ADA">
        <w:rPr>
          <w:rStyle w:val="Strong"/>
          <w:rFonts w:ascii="Arial" w:hAnsi="Arial" w:cs="Arial"/>
          <w:color w:val="212529"/>
          <w:sz w:val="24"/>
          <w:szCs w:val="24"/>
          <w:shd w:val="clear" w:color="auto" w:fill="FFFFFF"/>
        </w:rPr>
        <w:t>0595 741 614</w:t>
      </w:r>
      <w:r w:rsidR="00594ADA" w:rsidRPr="00594ADA">
        <w:rPr>
          <w:rFonts w:ascii="Arial" w:hAnsi="Arial" w:cs="Arial"/>
          <w:color w:val="212529"/>
          <w:sz w:val="24"/>
          <w:szCs w:val="24"/>
          <w:shd w:val="clear" w:color="auto" w:fill="FFFFFF"/>
        </w:rPr>
        <w:t>, </w:t>
      </w:r>
      <w:r w:rsidR="00594ADA" w:rsidRPr="00594ADA">
        <w:rPr>
          <w:rStyle w:val="Strong"/>
          <w:rFonts w:ascii="Arial" w:hAnsi="Arial" w:cs="Arial"/>
          <w:color w:val="212529"/>
          <w:sz w:val="24"/>
          <w:szCs w:val="24"/>
          <w:shd w:val="clear" w:color="auto" w:fill="FFFFFF"/>
        </w:rPr>
        <w:t>0595 738 121</w:t>
      </w:r>
      <w:r w:rsidR="00594ADA" w:rsidRPr="00594ADA">
        <w:rPr>
          <w:rFonts w:ascii="Arial" w:hAnsi="Arial" w:cs="Arial"/>
          <w:color w:val="212529"/>
          <w:sz w:val="24"/>
          <w:szCs w:val="24"/>
          <w:shd w:val="clear" w:color="auto" w:fill="FFFFFF"/>
        </w:rPr>
        <w:t> send a message or email us at </w:t>
      </w:r>
      <w:hyperlink r:id="rId7" w:history="1">
        <w:r w:rsidR="00594ADA" w:rsidRPr="00594ADA">
          <w:rPr>
            <w:rStyle w:val="Hyperlink"/>
            <w:rFonts w:ascii="Arial" w:hAnsi="Arial" w:cs="Arial"/>
            <w:color w:val="007BFF"/>
            <w:sz w:val="24"/>
            <w:szCs w:val="24"/>
            <w:shd w:val="clear" w:color="auto" w:fill="FFFFFF"/>
          </w:rPr>
          <w:t>sales@cedispay.com.gh</w:t>
        </w:r>
      </w:hyperlink>
      <w:proofErr w:type="gramStart"/>
      <w:r w:rsidR="00594ADA" w:rsidRPr="00594ADA">
        <w:rPr>
          <w:rFonts w:ascii="Arial" w:hAnsi="Arial" w:cs="Arial"/>
          <w:color w:val="212529"/>
          <w:sz w:val="24"/>
          <w:szCs w:val="24"/>
          <w:shd w:val="clear" w:color="auto" w:fill="FFFFFF"/>
        </w:rPr>
        <w:t>. </w:t>
      </w:r>
      <w:r w:rsidR="00594ADA" w:rsidRPr="00594ADA">
        <w:rPr>
          <w:rFonts w:ascii="Arial" w:hAnsi="Arial" w:cs="Arial"/>
          <w:color w:val="212529"/>
          <w:sz w:val="24"/>
          <w:szCs w:val="24"/>
          <w:shd w:val="clear" w:color="auto" w:fill="FFFFFF"/>
        </w:rPr>
        <w:t>)</w:t>
      </w:r>
      <w:proofErr w:type="gramEnd"/>
    </w:p>
    <w:p w14:paraId="41B392A9" w14:textId="77777777" w:rsidR="00FC483C" w:rsidRPr="00594ADA" w:rsidRDefault="00FC483C" w:rsidP="00FC483C">
      <w:pPr>
        <w:rPr>
          <w:rFonts w:ascii="Arial" w:hAnsi="Arial" w:cs="Arial"/>
          <w:sz w:val="24"/>
          <w:szCs w:val="24"/>
        </w:rPr>
      </w:pPr>
      <w:r w:rsidRPr="00594ADA">
        <w:rPr>
          <w:rFonts w:ascii="Arial" w:hAnsi="Arial" w:cs="Arial"/>
          <w:sz w:val="24"/>
          <w:szCs w:val="24"/>
        </w:rPr>
        <w:t>Best regards, CedisPay Team</w:t>
      </w:r>
    </w:p>
    <w:p w14:paraId="210E38CF" w14:textId="77777777" w:rsidR="00FC483C" w:rsidRPr="00594ADA" w:rsidRDefault="00FC483C" w:rsidP="00FC483C">
      <w:pPr>
        <w:rPr>
          <w:rFonts w:ascii="Arial" w:hAnsi="Arial" w:cs="Arial"/>
          <w:sz w:val="24"/>
          <w:szCs w:val="24"/>
        </w:rPr>
      </w:pPr>
    </w:p>
    <w:p w14:paraId="43BFA012" w14:textId="77777777" w:rsidR="00CD2A9A" w:rsidRPr="00594ADA" w:rsidRDefault="00CD2A9A" w:rsidP="00D32174">
      <w:pPr>
        <w:rPr>
          <w:rFonts w:ascii="Arial" w:hAnsi="Arial" w:cs="Arial"/>
          <w:sz w:val="24"/>
          <w:szCs w:val="24"/>
          <w:lang w:val="en-CA"/>
        </w:rPr>
      </w:pPr>
    </w:p>
    <w:sectPr w:rsidR="00CD2A9A" w:rsidRPr="00594ADA" w:rsidSect="00F767E4">
      <w:headerReference w:type="default" r:id="rId8"/>
      <w:footerReference w:type="default" r:id="rId9"/>
      <w:pgSz w:w="11907" w:h="16839" w:code="9"/>
      <w:pgMar w:top="2980" w:right="1440" w:bottom="1440" w:left="1440"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A3212" w14:textId="77777777" w:rsidR="00164ABB" w:rsidRDefault="00164ABB" w:rsidP="00F767E4">
      <w:pPr>
        <w:spacing w:after="0" w:line="240" w:lineRule="auto"/>
      </w:pPr>
      <w:r>
        <w:separator/>
      </w:r>
    </w:p>
  </w:endnote>
  <w:endnote w:type="continuationSeparator" w:id="0">
    <w:p w14:paraId="50761FB5" w14:textId="77777777" w:rsidR="00164ABB" w:rsidRDefault="00164ABB" w:rsidP="00F7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CC98" w14:textId="3EA85B9A" w:rsidR="00F767E4" w:rsidRDefault="00F767E4">
    <w:pPr>
      <w:pStyle w:val="Footer"/>
    </w:pPr>
    <w:r>
      <w:rPr>
        <w:b/>
        <w:noProof/>
      </w:rPr>
      <mc:AlternateContent>
        <mc:Choice Requires="wps">
          <w:drawing>
            <wp:anchor distT="0" distB="0" distL="114300" distR="114300" simplePos="0" relativeHeight="251659264" behindDoc="0" locked="0" layoutInCell="1" allowOverlap="1" wp14:anchorId="41336164" wp14:editId="6B2C0BE6">
              <wp:simplePos x="0" y="0"/>
              <wp:positionH relativeFrom="column">
                <wp:posOffset>-115614</wp:posOffset>
              </wp:positionH>
              <wp:positionV relativeFrom="paragraph">
                <wp:posOffset>-101272</wp:posOffset>
              </wp:positionV>
              <wp:extent cx="5838760" cy="0"/>
              <wp:effectExtent l="0" t="0" r="29210" b="19050"/>
              <wp:wrapNone/>
              <wp:docPr id="17" name="Straight Connector 17"/>
              <wp:cNvGraphicFramePr/>
              <a:graphic xmlns:a="http://schemas.openxmlformats.org/drawingml/2006/main">
                <a:graphicData uri="http://schemas.microsoft.com/office/word/2010/wordprocessingShape">
                  <wps:wsp>
                    <wps:cNvCnPr/>
                    <wps:spPr>
                      <a:xfrm>
                        <a:off x="0" y="0"/>
                        <a:ext cx="583876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29C2F3B"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1pt,-7.95pt" to="450.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" strokecolor="#ed7d31 [3205]" strokeweight=".5pt">
              <v:stroke joinstyle="miter"/>
            </v:line>
          </w:pict>
        </mc:Fallback>
      </mc:AlternateContent>
    </w:r>
    <w:r w:rsidRPr="00F767E4">
      <w:rPr>
        <w:b/>
      </w:rPr>
      <w:t>T.</w:t>
    </w:r>
    <w:r>
      <w:t xml:space="preserve"> </w:t>
    </w:r>
    <w:r w:rsidR="00D06DB9" w:rsidRPr="00D06DB9">
      <w:rPr>
        <w:rStyle w:val="Strong"/>
        <w:rFonts w:ascii="Open Sans" w:hAnsi="Open Sans" w:cs="Open Sans"/>
        <w:b w:val="0"/>
        <w:bCs w:val="0"/>
        <w:color w:val="212529"/>
        <w:sz w:val="21"/>
        <w:szCs w:val="21"/>
        <w:shd w:val="clear" w:color="auto" w:fill="FFFFFF"/>
      </w:rPr>
      <w:t>0595 741 614</w:t>
    </w:r>
    <w:r w:rsidR="00D06DB9" w:rsidRPr="00D06DB9">
      <w:rPr>
        <w:rFonts w:ascii="Open Sans" w:hAnsi="Open Sans" w:cs="Open Sans"/>
        <w:b/>
        <w:bCs/>
        <w:color w:val="212529"/>
        <w:sz w:val="21"/>
        <w:szCs w:val="21"/>
        <w:shd w:val="clear" w:color="auto" w:fill="FFFFFF"/>
      </w:rPr>
      <w:t>, </w:t>
    </w:r>
    <w:r w:rsidR="00D06DB9" w:rsidRPr="00D06DB9">
      <w:rPr>
        <w:rStyle w:val="Strong"/>
        <w:rFonts w:ascii="Open Sans" w:hAnsi="Open Sans" w:cs="Open Sans"/>
        <w:b w:val="0"/>
        <w:bCs w:val="0"/>
        <w:color w:val="212529"/>
        <w:sz w:val="21"/>
        <w:szCs w:val="21"/>
        <w:shd w:val="clear" w:color="auto" w:fill="FFFFFF"/>
      </w:rPr>
      <w:t xml:space="preserve">0595 738 </w:t>
    </w:r>
    <w:proofErr w:type="gramStart"/>
    <w:r w:rsidR="00D06DB9" w:rsidRPr="00D06DB9">
      <w:rPr>
        <w:rStyle w:val="Strong"/>
        <w:rFonts w:ascii="Open Sans" w:hAnsi="Open Sans" w:cs="Open Sans"/>
        <w:b w:val="0"/>
        <w:bCs w:val="0"/>
        <w:color w:val="212529"/>
        <w:sz w:val="21"/>
        <w:szCs w:val="21"/>
        <w:shd w:val="clear" w:color="auto" w:fill="FFFFFF"/>
      </w:rPr>
      <w:t>121</w:t>
    </w:r>
    <w:r w:rsidR="00D06DB9">
      <w:rPr>
        <w:rFonts w:ascii="Open Sans" w:hAnsi="Open Sans" w:cs="Open Sans"/>
        <w:color w:val="212529"/>
        <w:sz w:val="21"/>
        <w:szCs w:val="21"/>
        <w:shd w:val="clear" w:color="auto" w:fill="FFFFFF"/>
      </w:rPr>
      <w:t xml:space="preserve">  </w:t>
    </w:r>
    <w:r w:rsidRPr="00F767E4">
      <w:rPr>
        <w:b/>
      </w:rPr>
      <w:t>E.</w:t>
    </w:r>
    <w:proofErr w:type="gramEnd"/>
    <w:r>
      <w:t xml:space="preserve"> </w:t>
    </w:r>
    <w:hyperlink r:id="rId1" w:history="1">
      <w:r w:rsidR="00D06DB9">
        <w:rPr>
          <w:rStyle w:val="Hyperlink"/>
          <w:rFonts w:ascii="Open Sans" w:hAnsi="Open Sans" w:cs="Open Sans"/>
          <w:color w:val="0056B3"/>
          <w:sz w:val="21"/>
          <w:szCs w:val="21"/>
          <w:shd w:val="clear" w:color="auto" w:fill="FFFFFF"/>
        </w:rPr>
        <w:t>sales@cedispay.com.gh</w:t>
      </w:r>
    </w:hyperlink>
    <w:r w:rsidR="00D06DB9">
      <w:rPr>
        <w:rFonts w:ascii="Open Sans" w:hAnsi="Open Sans" w:cs="Open Sans"/>
        <w:color w:val="212529"/>
        <w:sz w:val="21"/>
        <w:szCs w:val="21"/>
        <w:shd w:val="clear" w:color="auto" w:fill="FFFFFF"/>
      </w:rPr>
      <w:t>. </w:t>
    </w:r>
    <w:r w:rsidRPr="00F767E4">
      <w:rPr>
        <w:b/>
      </w:rPr>
      <w:t>W.</w:t>
    </w:r>
    <w:r>
      <w:t xml:space="preserve"> https://cedispay.com.gh/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45573" w14:textId="77777777" w:rsidR="00164ABB" w:rsidRDefault="00164ABB" w:rsidP="00F767E4">
      <w:pPr>
        <w:spacing w:after="0" w:line="240" w:lineRule="auto"/>
      </w:pPr>
      <w:r>
        <w:separator/>
      </w:r>
    </w:p>
  </w:footnote>
  <w:footnote w:type="continuationSeparator" w:id="0">
    <w:p w14:paraId="66B60CA9" w14:textId="77777777" w:rsidR="00164ABB" w:rsidRDefault="00164ABB" w:rsidP="00F76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4D71" w14:textId="77777777" w:rsidR="00F767E4" w:rsidRDefault="00F767E4">
    <w:pPr>
      <w:pStyle w:val="Header"/>
    </w:pPr>
    <w:r>
      <w:rPr>
        <w:noProof/>
      </w:rPr>
      <w:drawing>
        <wp:anchor distT="0" distB="0" distL="114300" distR="114300" simplePos="0" relativeHeight="251658240" behindDoc="1" locked="0" layoutInCell="1" allowOverlap="1" wp14:anchorId="71B235E6" wp14:editId="5CCA9B3C">
          <wp:simplePos x="0" y="0"/>
          <wp:positionH relativeFrom="margin">
            <wp:align>right</wp:align>
          </wp:positionH>
          <wp:positionV relativeFrom="paragraph">
            <wp:posOffset>-101447</wp:posOffset>
          </wp:positionV>
          <wp:extent cx="1897944" cy="95250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dis pay logo new-03.png"/>
                  <pic:cNvPicPr/>
                </pic:nvPicPr>
                <pic:blipFill rotWithShape="1">
                  <a:blip r:embed="rId1" cstate="print">
                    <a:extLst>
                      <a:ext uri="{28A0092B-C50C-407E-A947-70E740481C1C}">
                        <a14:useLocalDpi xmlns:a14="http://schemas.microsoft.com/office/drawing/2010/main" val="0"/>
                      </a:ext>
                    </a:extLst>
                  </a:blip>
                  <a:srcRect l="14458" t="31903" r="14834" b="29983"/>
                  <a:stretch/>
                </pic:blipFill>
                <pic:spPr bwMode="auto">
                  <a:xfrm>
                    <a:off x="0" y="0"/>
                    <a:ext cx="1897944"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D3C377" w14:textId="77777777" w:rsidR="00F767E4" w:rsidRDefault="00F767E4">
    <w:pPr>
      <w:pStyle w:val="Header"/>
    </w:pPr>
    <w:r>
      <w:rPr>
        <w:noProof/>
      </w:rPr>
      <w:drawing>
        <wp:anchor distT="0" distB="0" distL="114300" distR="114300" simplePos="0" relativeHeight="251660288" behindDoc="1" locked="0" layoutInCell="1" allowOverlap="1" wp14:anchorId="63B22F2D" wp14:editId="45C8BE25">
          <wp:simplePos x="0" y="0"/>
          <wp:positionH relativeFrom="margin">
            <wp:posOffset>-2416810</wp:posOffset>
          </wp:positionH>
          <wp:positionV relativeFrom="paragraph">
            <wp:posOffset>4907915</wp:posOffset>
          </wp:positionV>
          <wp:extent cx="5791200" cy="57905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edis pay logo new-13.png"/>
                  <pic:cNvPicPr/>
                </pic:nvPicPr>
                <pic:blipFill rotWithShape="1">
                  <a:blip r:embed="rId2" cstate="print">
                    <a:duotone>
                      <a:schemeClr val="bg2">
                        <a:shade val="45000"/>
                        <a:satMod val="135000"/>
                      </a:schemeClr>
                      <a:prstClr val="white"/>
                    </a:duotone>
                    <a:extLst>
                      <a:ext uri="{BEBA8EAE-BF5A-486C-A8C5-ECC9F3942E4B}">
                        <a14:imgProps xmlns:a14="http://schemas.microsoft.com/office/drawing/2010/main">
                          <a14:imgLayer r:embed="rId3">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l="26305" t="29289" r="27167" b="20559"/>
                  <a:stretch/>
                </pic:blipFill>
                <pic:spPr bwMode="auto">
                  <a:xfrm>
                    <a:off x="0" y="0"/>
                    <a:ext cx="5791200" cy="5790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2B31"/>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931BF"/>
    <w:multiLevelType w:val="multilevel"/>
    <w:tmpl w:val="36AE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55FB9"/>
    <w:multiLevelType w:val="multilevel"/>
    <w:tmpl w:val="1354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AC6FC7"/>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07174D"/>
    <w:multiLevelType w:val="multilevel"/>
    <w:tmpl w:val="10BE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D5545F"/>
    <w:multiLevelType w:val="hybridMultilevel"/>
    <w:tmpl w:val="179E4B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2F1B51F7"/>
    <w:multiLevelType w:val="multilevel"/>
    <w:tmpl w:val="A5AE9FA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FB4D5B"/>
    <w:multiLevelType w:val="multilevel"/>
    <w:tmpl w:val="92A06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2D58F6"/>
    <w:multiLevelType w:val="hybridMultilevel"/>
    <w:tmpl w:val="679C2F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2070C57"/>
    <w:multiLevelType w:val="multilevel"/>
    <w:tmpl w:val="363E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B45B76"/>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D1485F"/>
    <w:multiLevelType w:val="hybridMultilevel"/>
    <w:tmpl w:val="AE50A35C"/>
    <w:lvl w:ilvl="0" w:tplc="B504DF5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9BC6B5A"/>
    <w:multiLevelType w:val="multilevel"/>
    <w:tmpl w:val="92A06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740D9F"/>
    <w:multiLevelType w:val="multilevel"/>
    <w:tmpl w:val="92A06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4344271">
    <w:abstractNumId w:val="11"/>
  </w:num>
  <w:num w:numId="2" w16cid:durableId="1021860141">
    <w:abstractNumId w:val="8"/>
  </w:num>
  <w:num w:numId="3" w16cid:durableId="1253127780">
    <w:abstractNumId w:val="3"/>
  </w:num>
  <w:num w:numId="4" w16cid:durableId="527643815">
    <w:abstractNumId w:val="5"/>
  </w:num>
  <w:num w:numId="5" w16cid:durableId="1749768590">
    <w:abstractNumId w:val="4"/>
  </w:num>
  <w:num w:numId="6" w16cid:durableId="791366636">
    <w:abstractNumId w:val="6"/>
  </w:num>
  <w:num w:numId="7" w16cid:durableId="875852921">
    <w:abstractNumId w:val="0"/>
  </w:num>
  <w:num w:numId="8" w16cid:durableId="95517193">
    <w:abstractNumId w:val="2"/>
  </w:num>
  <w:num w:numId="9" w16cid:durableId="2109887323">
    <w:abstractNumId w:val="7"/>
  </w:num>
  <w:num w:numId="10" w16cid:durableId="1870098022">
    <w:abstractNumId w:val="10"/>
  </w:num>
  <w:num w:numId="11" w16cid:durableId="494689379">
    <w:abstractNumId w:val="9"/>
  </w:num>
  <w:num w:numId="12" w16cid:durableId="270430348">
    <w:abstractNumId w:val="13"/>
  </w:num>
  <w:num w:numId="13" w16cid:durableId="1797286747">
    <w:abstractNumId w:val="1"/>
  </w:num>
  <w:num w:numId="14" w16cid:durableId="12831966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7E4"/>
    <w:rsid w:val="00082C70"/>
    <w:rsid w:val="00164ABB"/>
    <w:rsid w:val="001F26B7"/>
    <w:rsid w:val="00292FA0"/>
    <w:rsid w:val="002D42A0"/>
    <w:rsid w:val="004220CF"/>
    <w:rsid w:val="004874E2"/>
    <w:rsid w:val="005233F2"/>
    <w:rsid w:val="00543BBA"/>
    <w:rsid w:val="00594ADA"/>
    <w:rsid w:val="005E4B2A"/>
    <w:rsid w:val="005F5551"/>
    <w:rsid w:val="006A3FEE"/>
    <w:rsid w:val="00701F6E"/>
    <w:rsid w:val="00961A76"/>
    <w:rsid w:val="009A54BF"/>
    <w:rsid w:val="00C57C1B"/>
    <w:rsid w:val="00CB546D"/>
    <w:rsid w:val="00CD2A9A"/>
    <w:rsid w:val="00CE5430"/>
    <w:rsid w:val="00D06DB9"/>
    <w:rsid w:val="00D20F45"/>
    <w:rsid w:val="00D32174"/>
    <w:rsid w:val="00D4758C"/>
    <w:rsid w:val="00D55477"/>
    <w:rsid w:val="00DB6A86"/>
    <w:rsid w:val="00DE17A7"/>
    <w:rsid w:val="00E26C4E"/>
    <w:rsid w:val="00ED199E"/>
    <w:rsid w:val="00EF1BCD"/>
    <w:rsid w:val="00EF47AE"/>
    <w:rsid w:val="00F767E4"/>
    <w:rsid w:val="00FC1123"/>
    <w:rsid w:val="00FC483C"/>
    <w:rsid w:val="00FD686E"/>
    <w:rsid w:val="00FE1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D3951"/>
  <w15:chartTrackingRefBased/>
  <w15:docId w15:val="{679AE34D-FC9C-491B-9CCA-33DDAD0B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7E4"/>
  </w:style>
  <w:style w:type="paragraph" w:styleId="Footer">
    <w:name w:val="footer"/>
    <w:basedOn w:val="Normal"/>
    <w:link w:val="FooterChar"/>
    <w:uiPriority w:val="99"/>
    <w:unhideWhenUsed/>
    <w:rsid w:val="00F76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7E4"/>
  </w:style>
  <w:style w:type="paragraph" w:styleId="ListParagraph">
    <w:name w:val="List Paragraph"/>
    <w:basedOn w:val="Normal"/>
    <w:uiPriority w:val="34"/>
    <w:qFormat/>
    <w:rsid w:val="00E26C4E"/>
    <w:pPr>
      <w:ind w:left="720"/>
      <w:contextualSpacing/>
    </w:pPr>
  </w:style>
  <w:style w:type="character" w:styleId="Hyperlink">
    <w:name w:val="Hyperlink"/>
    <w:basedOn w:val="DefaultParagraphFont"/>
    <w:uiPriority w:val="99"/>
    <w:semiHidden/>
    <w:unhideWhenUsed/>
    <w:rsid w:val="00D06DB9"/>
    <w:rPr>
      <w:color w:val="0000FF"/>
      <w:u w:val="single"/>
    </w:rPr>
  </w:style>
  <w:style w:type="character" w:styleId="Strong">
    <w:name w:val="Strong"/>
    <w:basedOn w:val="DefaultParagraphFont"/>
    <w:uiPriority w:val="22"/>
    <w:qFormat/>
    <w:rsid w:val="00D06D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839653">
      <w:bodyDiv w:val="1"/>
      <w:marLeft w:val="0"/>
      <w:marRight w:val="0"/>
      <w:marTop w:val="0"/>
      <w:marBottom w:val="0"/>
      <w:divBdr>
        <w:top w:val="none" w:sz="0" w:space="0" w:color="auto"/>
        <w:left w:val="none" w:sz="0" w:space="0" w:color="auto"/>
        <w:bottom w:val="none" w:sz="0" w:space="0" w:color="auto"/>
        <w:right w:val="none" w:sz="0" w:space="0" w:color="auto"/>
      </w:divBdr>
    </w:div>
    <w:div w:id="1469324066">
      <w:bodyDiv w:val="1"/>
      <w:marLeft w:val="0"/>
      <w:marRight w:val="0"/>
      <w:marTop w:val="0"/>
      <w:marBottom w:val="0"/>
      <w:divBdr>
        <w:top w:val="none" w:sz="0" w:space="0" w:color="auto"/>
        <w:left w:val="none" w:sz="0" w:space="0" w:color="auto"/>
        <w:bottom w:val="none" w:sz="0" w:space="0" w:color="auto"/>
        <w:right w:val="none" w:sz="0" w:space="0" w:color="auto"/>
      </w:divBdr>
    </w:div>
    <w:div w:id="173037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les@cedispay.com.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ales@cedispay.com.gh"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Darteh</dc:creator>
  <cp:keywords/>
  <dc:description/>
  <cp:lastModifiedBy>emmanuel akrong</cp:lastModifiedBy>
  <cp:revision>3</cp:revision>
  <cp:lastPrinted>2023-04-03T02:01:00Z</cp:lastPrinted>
  <dcterms:created xsi:type="dcterms:W3CDTF">2023-04-05T18:28:00Z</dcterms:created>
  <dcterms:modified xsi:type="dcterms:W3CDTF">2023-04-05T18:29:00Z</dcterms:modified>
</cp:coreProperties>
</file>